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2A6" w:rsidRPr="00590080" w:rsidRDefault="00590080" w:rsidP="005900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590080">
        <w:rPr>
          <w:rFonts w:ascii="Times New Roman" w:hAnsi="Times New Roman" w:cs="Times New Roman"/>
          <w:b/>
          <w:sz w:val="28"/>
        </w:rPr>
        <w:t>Вопросы к зачету по дисциплине «Управление проектами»</w:t>
      </w:r>
    </w:p>
    <w:p w:rsidR="00590080" w:rsidRPr="00590080" w:rsidRDefault="00590080" w:rsidP="0059008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90080">
        <w:rPr>
          <w:rFonts w:ascii="Times New Roman" w:hAnsi="Times New Roman" w:cs="Times New Roman"/>
          <w:sz w:val="28"/>
        </w:rPr>
        <w:t>Понятие «проект» и «проектное управление» (понятие, классификация, свойства)</w:t>
      </w:r>
    </w:p>
    <w:p w:rsidR="00590080" w:rsidRPr="00590080" w:rsidRDefault="00590080" w:rsidP="0059008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90080">
        <w:rPr>
          <w:rFonts w:ascii="Times New Roman" w:hAnsi="Times New Roman" w:cs="Times New Roman"/>
          <w:sz w:val="28"/>
        </w:rPr>
        <w:t>Жизненный цикл проекта</w:t>
      </w:r>
    </w:p>
    <w:p w:rsidR="00590080" w:rsidRPr="00590080" w:rsidRDefault="00590080" w:rsidP="0059008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90080">
        <w:rPr>
          <w:rFonts w:ascii="Times New Roman" w:hAnsi="Times New Roman" w:cs="Times New Roman"/>
          <w:sz w:val="28"/>
        </w:rPr>
        <w:t>Системный подход к управлению проектами</w:t>
      </w:r>
    </w:p>
    <w:p w:rsidR="00590080" w:rsidRPr="00590080" w:rsidRDefault="00590080" w:rsidP="0059008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90080">
        <w:rPr>
          <w:rFonts w:ascii="Times New Roman" w:hAnsi="Times New Roman" w:cs="Times New Roman"/>
          <w:sz w:val="28"/>
        </w:rPr>
        <w:t>Цели проекта и требования к проекту</w:t>
      </w:r>
    </w:p>
    <w:p w:rsidR="00590080" w:rsidRPr="00590080" w:rsidRDefault="00590080" w:rsidP="0059008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90080">
        <w:rPr>
          <w:rFonts w:ascii="Times New Roman" w:hAnsi="Times New Roman" w:cs="Times New Roman"/>
          <w:sz w:val="28"/>
        </w:rPr>
        <w:t>Организационная структура проекта</w:t>
      </w:r>
    </w:p>
    <w:p w:rsidR="00590080" w:rsidRPr="00590080" w:rsidRDefault="00590080" w:rsidP="0059008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90080">
        <w:rPr>
          <w:rFonts w:ascii="Times New Roman" w:hAnsi="Times New Roman" w:cs="Times New Roman"/>
          <w:sz w:val="28"/>
        </w:rPr>
        <w:t xml:space="preserve">Содержание проектного планирования. </w:t>
      </w:r>
    </w:p>
    <w:p w:rsidR="00590080" w:rsidRPr="00590080" w:rsidRDefault="00590080" w:rsidP="0059008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90080">
        <w:rPr>
          <w:rFonts w:ascii="Times New Roman" w:hAnsi="Times New Roman" w:cs="Times New Roman"/>
          <w:sz w:val="28"/>
        </w:rPr>
        <w:t xml:space="preserve">Принципы планирования проекта. </w:t>
      </w:r>
    </w:p>
    <w:p w:rsidR="00590080" w:rsidRPr="00590080" w:rsidRDefault="00590080" w:rsidP="0059008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90080">
        <w:rPr>
          <w:rFonts w:ascii="Times New Roman" w:hAnsi="Times New Roman" w:cs="Times New Roman"/>
          <w:sz w:val="28"/>
        </w:rPr>
        <w:t xml:space="preserve">Структура разбиения работ. </w:t>
      </w:r>
    </w:p>
    <w:p w:rsidR="00590080" w:rsidRPr="00590080" w:rsidRDefault="00590080" w:rsidP="0059008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90080">
        <w:rPr>
          <w:rFonts w:ascii="Times New Roman" w:hAnsi="Times New Roman" w:cs="Times New Roman"/>
          <w:sz w:val="28"/>
        </w:rPr>
        <w:t xml:space="preserve">Планирование проекта по временным параметрам. </w:t>
      </w:r>
    </w:p>
    <w:p w:rsidR="00590080" w:rsidRPr="00590080" w:rsidRDefault="00590080" w:rsidP="0059008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90080">
        <w:rPr>
          <w:rFonts w:ascii="Times New Roman" w:hAnsi="Times New Roman" w:cs="Times New Roman"/>
          <w:sz w:val="28"/>
        </w:rPr>
        <w:t xml:space="preserve">Методы сетевого планирования проекта. </w:t>
      </w:r>
    </w:p>
    <w:p w:rsidR="00590080" w:rsidRPr="00590080" w:rsidRDefault="00590080" w:rsidP="0059008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90080">
        <w:rPr>
          <w:rFonts w:ascii="Times New Roman" w:hAnsi="Times New Roman" w:cs="Times New Roman"/>
          <w:sz w:val="28"/>
        </w:rPr>
        <w:t xml:space="preserve">Диаграмма </w:t>
      </w:r>
      <w:proofErr w:type="spellStart"/>
      <w:r w:rsidRPr="00590080">
        <w:rPr>
          <w:rFonts w:ascii="Times New Roman" w:hAnsi="Times New Roman" w:cs="Times New Roman"/>
          <w:sz w:val="28"/>
        </w:rPr>
        <w:t>Ганта</w:t>
      </w:r>
      <w:proofErr w:type="spellEnd"/>
      <w:r w:rsidRPr="00590080">
        <w:rPr>
          <w:rFonts w:ascii="Times New Roman" w:hAnsi="Times New Roman" w:cs="Times New Roman"/>
          <w:sz w:val="28"/>
        </w:rPr>
        <w:t xml:space="preserve">. </w:t>
      </w:r>
    </w:p>
    <w:p w:rsidR="00590080" w:rsidRPr="00590080" w:rsidRDefault="00590080" w:rsidP="0059008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90080">
        <w:rPr>
          <w:rFonts w:ascii="Times New Roman" w:hAnsi="Times New Roman" w:cs="Times New Roman"/>
          <w:sz w:val="28"/>
        </w:rPr>
        <w:t>Организация работ по планированию проекта.</w:t>
      </w:r>
    </w:p>
    <w:p w:rsidR="00590080" w:rsidRPr="00590080" w:rsidRDefault="00590080" w:rsidP="0059008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90080">
        <w:rPr>
          <w:rFonts w:ascii="Times New Roman" w:hAnsi="Times New Roman" w:cs="Times New Roman"/>
          <w:sz w:val="28"/>
        </w:rPr>
        <w:t>Комплектование проектной команды</w:t>
      </w:r>
    </w:p>
    <w:p w:rsidR="00590080" w:rsidRPr="00590080" w:rsidRDefault="00590080" w:rsidP="0059008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90080">
        <w:rPr>
          <w:rFonts w:ascii="Times New Roman" w:hAnsi="Times New Roman" w:cs="Times New Roman"/>
          <w:sz w:val="28"/>
        </w:rPr>
        <w:t>Мотивация участников проектной команды</w:t>
      </w:r>
    </w:p>
    <w:p w:rsidR="00590080" w:rsidRPr="00590080" w:rsidRDefault="00590080" w:rsidP="0059008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90080">
        <w:rPr>
          <w:rFonts w:ascii="Times New Roman" w:hAnsi="Times New Roman" w:cs="Times New Roman"/>
          <w:sz w:val="28"/>
        </w:rPr>
        <w:t>Управление конфликтами в проектной команде</w:t>
      </w:r>
    </w:p>
    <w:p w:rsidR="00590080" w:rsidRPr="00590080" w:rsidRDefault="00590080" w:rsidP="0059008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90080">
        <w:rPr>
          <w:rFonts w:ascii="Times New Roman" w:hAnsi="Times New Roman" w:cs="Times New Roman"/>
          <w:sz w:val="28"/>
        </w:rPr>
        <w:t>Методы активизации групповой работы в проекте</w:t>
      </w:r>
    </w:p>
    <w:p w:rsidR="00590080" w:rsidRPr="00590080" w:rsidRDefault="00590080" w:rsidP="0059008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90080">
        <w:rPr>
          <w:rFonts w:ascii="Times New Roman" w:hAnsi="Times New Roman" w:cs="Times New Roman"/>
          <w:sz w:val="28"/>
        </w:rPr>
        <w:t>Управление развитием и эффективностью проектной команды</w:t>
      </w:r>
    </w:p>
    <w:p w:rsidR="00590080" w:rsidRPr="00590080" w:rsidRDefault="00590080" w:rsidP="0059008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90080">
        <w:rPr>
          <w:rFonts w:ascii="Times New Roman" w:hAnsi="Times New Roman" w:cs="Times New Roman"/>
          <w:sz w:val="28"/>
        </w:rPr>
        <w:t>Матрица ответственности</w:t>
      </w:r>
    </w:p>
    <w:p w:rsidR="00590080" w:rsidRPr="00590080" w:rsidRDefault="00590080" w:rsidP="0059008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90080">
        <w:rPr>
          <w:rFonts w:ascii="Times New Roman" w:hAnsi="Times New Roman" w:cs="Times New Roman"/>
          <w:sz w:val="28"/>
        </w:rPr>
        <w:t>Лидерство в проектной команде: общее понятие и основные компетенции</w:t>
      </w:r>
    </w:p>
    <w:p w:rsidR="00590080" w:rsidRPr="00590080" w:rsidRDefault="00590080" w:rsidP="0059008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proofErr w:type="spellStart"/>
      <w:r w:rsidRPr="00590080">
        <w:rPr>
          <w:rFonts w:ascii="Times New Roman" w:hAnsi="Times New Roman" w:cs="Times New Roman"/>
          <w:sz w:val="28"/>
        </w:rPr>
        <w:t>Коучинг</w:t>
      </w:r>
      <w:proofErr w:type="spellEnd"/>
      <w:r w:rsidRPr="00590080">
        <w:rPr>
          <w:rFonts w:ascii="Times New Roman" w:hAnsi="Times New Roman" w:cs="Times New Roman"/>
          <w:sz w:val="28"/>
        </w:rPr>
        <w:t xml:space="preserve"> в управлении проектами </w:t>
      </w:r>
    </w:p>
    <w:p w:rsidR="00590080" w:rsidRPr="00590080" w:rsidRDefault="00590080" w:rsidP="0059008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90080">
        <w:rPr>
          <w:rFonts w:ascii="Times New Roman" w:hAnsi="Times New Roman" w:cs="Times New Roman"/>
          <w:sz w:val="28"/>
        </w:rPr>
        <w:t xml:space="preserve">Организация коммуникаций в проектной команде </w:t>
      </w:r>
    </w:p>
    <w:p w:rsidR="00590080" w:rsidRPr="00590080" w:rsidRDefault="00590080" w:rsidP="0059008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90080">
        <w:rPr>
          <w:rFonts w:ascii="Times New Roman" w:hAnsi="Times New Roman" w:cs="Times New Roman"/>
          <w:sz w:val="28"/>
        </w:rPr>
        <w:t>Управление знаниями проекта</w:t>
      </w:r>
    </w:p>
    <w:p w:rsidR="00590080" w:rsidRPr="00590080" w:rsidRDefault="00590080" w:rsidP="0059008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90080">
        <w:rPr>
          <w:rFonts w:ascii="Times New Roman" w:hAnsi="Times New Roman" w:cs="Times New Roman"/>
          <w:sz w:val="28"/>
        </w:rPr>
        <w:t>Проектный офис: цели создания, функции и назначение</w:t>
      </w:r>
    </w:p>
    <w:p w:rsidR="00590080" w:rsidRPr="00590080" w:rsidRDefault="00590080" w:rsidP="0059008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90080">
        <w:rPr>
          <w:rFonts w:ascii="Times New Roman" w:hAnsi="Times New Roman" w:cs="Times New Roman"/>
          <w:sz w:val="28"/>
        </w:rPr>
        <w:t>Процесс формирования и организационная структура проектного офиса</w:t>
      </w:r>
    </w:p>
    <w:p w:rsidR="00590080" w:rsidRPr="00590080" w:rsidRDefault="00590080" w:rsidP="0059008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90080">
        <w:rPr>
          <w:rFonts w:ascii="Times New Roman" w:hAnsi="Times New Roman" w:cs="Times New Roman"/>
          <w:sz w:val="28"/>
        </w:rPr>
        <w:t>Организация управления проектным офисом</w:t>
      </w:r>
    </w:p>
    <w:p w:rsidR="00590080" w:rsidRPr="00590080" w:rsidRDefault="00590080" w:rsidP="0059008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90080">
        <w:rPr>
          <w:rFonts w:ascii="Times New Roman" w:hAnsi="Times New Roman" w:cs="Times New Roman"/>
          <w:sz w:val="28"/>
        </w:rPr>
        <w:t>Эффективность внедрения в организации проектного офиса</w:t>
      </w:r>
    </w:p>
    <w:p w:rsidR="00590080" w:rsidRPr="00590080" w:rsidRDefault="00590080" w:rsidP="0059008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90080">
        <w:rPr>
          <w:rFonts w:ascii="Times New Roman" w:hAnsi="Times New Roman" w:cs="Times New Roman"/>
          <w:sz w:val="28"/>
        </w:rPr>
        <w:t xml:space="preserve">История гибких методологий управления проектами. </w:t>
      </w:r>
    </w:p>
    <w:p w:rsidR="00590080" w:rsidRPr="00590080" w:rsidRDefault="00590080" w:rsidP="0059008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90080">
        <w:rPr>
          <w:rFonts w:ascii="Times New Roman" w:hAnsi="Times New Roman" w:cs="Times New Roman"/>
          <w:sz w:val="28"/>
        </w:rPr>
        <w:lastRenderedPageBreak/>
        <w:t xml:space="preserve">Суть гибкого управления проектами. </w:t>
      </w:r>
    </w:p>
    <w:p w:rsidR="00590080" w:rsidRPr="00590080" w:rsidRDefault="00590080" w:rsidP="0059008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90080">
        <w:rPr>
          <w:rFonts w:ascii="Times New Roman" w:hAnsi="Times New Roman" w:cs="Times New Roman"/>
          <w:sz w:val="28"/>
        </w:rPr>
        <w:t xml:space="preserve">Инструменты </w:t>
      </w:r>
      <w:proofErr w:type="spellStart"/>
      <w:r w:rsidRPr="00590080">
        <w:rPr>
          <w:rFonts w:ascii="Times New Roman" w:hAnsi="Times New Roman" w:cs="Times New Roman"/>
          <w:sz w:val="28"/>
        </w:rPr>
        <w:t>Agile</w:t>
      </w:r>
      <w:proofErr w:type="spellEnd"/>
      <w:r w:rsidRPr="00590080">
        <w:rPr>
          <w:rFonts w:ascii="Times New Roman" w:hAnsi="Times New Roman" w:cs="Times New Roman"/>
          <w:sz w:val="28"/>
        </w:rPr>
        <w:t xml:space="preserve"> методов. </w:t>
      </w:r>
    </w:p>
    <w:p w:rsidR="00590080" w:rsidRPr="00590080" w:rsidRDefault="00590080" w:rsidP="0059008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90080">
        <w:rPr>
          <w:rFonts w:ascii="Times New Roman" w:hAnsi="Times New Roman" w:cs="Times New Roman"/>
          <w:sz w:val="28"/>
        </w:rPr>
        <w:t>Оценки задач и проектов; метрики процесса и продукта в гибком подходе.</w:t>
      </w:r>
    </w:p>
    <w:p w:rsidR="00590080" w:rsidRPr="00590080" w:rsidRDefault="00590080" w:rsidP="0059008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90080">
        <w:rPr>
          <w:rFonts w:ascii="Times New Roman" w:hAnsi="Times New Roman" w:cs="Times New Roman"/>
          <w:sz w:val="28"/>
        </w:rPr>
        <w:t>Знакомство с методикой RAPID FORESIGHT</w:t>
      </w:r>
    </w:p>
    <w:p w:rsidR="00590080" w:rsidRPr="00590080" w:rsidRDefault="00590080" w:rsidP="0059008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90080">
        <w:rPr>
          <w:rFonts w:ascii="Times New Roman" w:hAnsi="Times New Roman" w:cs="Times New Roman"/>
          <w:sz w:val="28"/>
        </w:rPr>
        <w:t xml:space="preserve">Основные принципы и сценарий </w:t>
      </w:r>
      <w:proofErr w:type="spellStart"/>
      <w:r w:rsidRPr="00590080">
        <w:rPr>
          <w:rFonts w:ascii="Times New Roman" w:hAnsi="Times New Roman" w:cs="Times New Roman"/>
          <w:sz w:val="28"/>
        </w:rPr>
        <w:t>форсайт</w:t>
      </w:r>
      <w:proofErr w:type="spellEnd"/>
      <w:r w:rsidRPr="00590080">
        <w:rPr>
          <w:rFonts w:ascii="Times New Roman" w:hAnsi="Times New Roman" w:cs="Times New Roman"/>
          <w:sz w:val="28"/>
        </w:rPr>
        <w:t>-сессии</w:t>
      </w:r>
    </w:p>
    <w:p w:rsidR="00590080" w:rsidRPr="00590080" w:rsidRDefault="00590080" w:rsidP="0059008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90080">
        <w:rPr>
          <w:rFonts w:ascii="Times New Roman" w:hAnsi="Times New Roman" w:cs="Times New Roman"/>
          <w:sz w:val="28"/>
        </w:rPr>
        <w:t xml:space="preserve">Команда </w:t>
      </w:r>
      <w:proofErr w:type="spellStart"/>
      <w:r w:rsidRPr="00590080">
        <w:rPr>
          <w:rFonts w:ascii="Times New Roman" w:hAnsi="Times New Roman" w:cs="Times New Roman"/>
          <w:sz w:val="28"/>
        </w:rPr>
        <w:t>форсайт</w:t>
      </w:r>
      <w:proofErr w:type="spellEnd"/>
      <w:r w:rsidRPr="00590080">
        <w:rPr>
          <w:rFonts w:ascii="Times New Roman" w:hAnsi="Times New Roman" w:cs="Times New Roman"/>
          <w:sz w:val="28"/>
        </w:rPr>
        <w:t>-сессии</w:t>
      </w:r>
    </w:p>
    <w:p w:rsidR="00590080" w:rsidRPr="00590080" w:rsidRDefault="00590080" w:rsidP="0059008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90080">
        <w:rPr>
          <w:rFonts w:ascii="Times New Roman" w:hAnsi="Times New Roman" w:cs="Times New Roman"/>
          <w:sz w:val="28"/>
        </w:rPr>
        <w:t>Формирование «карты будущего» и подведение итогов</w:t>
      </w:r>
    </w:p>
    <w:p w:rsidR="00590080" w:rsidRPr="00590080" w:rsidRDefault="00590080" w:rsidP="0059008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90080">
        <w:rPr>
          <w:rFonts w:ascii="Times New Roman" w:hAnsi="Times New Roman" w:cs="Times New Roman"/>
          <w:sz w:val="28"/>
        </w:rPr>
        <w:t>Эволюция мо</w:t>
      </w:r>
      <w:bookmarkStart w:id="0" w:name="_GoBack"/>
      <w:bookmarkEnd w:id="0"/>
      <w:r w:rsidRPr="00590080">
        <w:rPr>
          <w:rFonts w:ascii="Times New Roman" w:hAnsi="Times New Roman" w:cs="Times New Roman"/>
          <w:sz w:val="28"/>
        </w:rPr>
        <w:t xml:space="preserve">делей управления проектами. </w:t>
      </w:r>
    </w:p>
    <w:p w:rsidR="00590080" w:rsidRPr="00590080" w:rsidRDefault="00590080" w:rsidP="0059008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90080">
        <w:rPr>
          <w:rFonts w:ascii="Times New Roman" w:hAnsi="Times New Roman" w:cs="Times New Roman"/>
          <w:sz w:val="28"/>
        </w:rPr>
        <w:t xml:space="preserve">Системная модель управления проектом. </w:t>
      </w:r>
    </w:p>
    <w:p w:rsidR="00590080" w:rsidRPr="00590080" w:rsidRDefault="00590080" w:rsidP="0059008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90080">
        <w:rPr>
          <w:rFonts w:ascii="Times New Roman" w:hAnsi="Times New Roman" w:cs="Times New Roman"/>
          <w:sz w:val="28"/>
        </w:rPr>
        <w:t xml:space="preserve">Процессная модель управления проектами. </w:t>
      </w:r>
    </w:p>
    <w:p w:rsidR="00590080" w:rsidRPr="00590080" w:rsidRDefault="00590080" w:rsidP="0059008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90080">
        <w:rPr>
          <w:rFonts w:ascii="Times New Roman" w:hAnsi="Times New Roman" w:cs="Times New Roman"/>
          <w:sz w:val="28"/>
        </w:rPr>
        <w:t xml:space="preserve">Модель зрелости управления проектами. </w:t>
      </w:r>
    </w:p>
    <w:p w:rsidR="00590080" w:rsidRPr="00590080" w:rsidRDefault="00590080" w:rsidP="0059008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90080">
        <w:rPr>
          <w:rFonts w:ascii="Times New Roman" w:hAnsi="Times New Roman" w:cs="Times New Roman"/>
          <w:sz w:val="28"/>
        </w:rPr>
        <w:t>Классическая шестиэтапная модель управления проектами.</w:t>
      </w:r>
    </w:p>
    <w:p w:rsidR="00590080" w:rsidRPr="00590080" w:rsidRDefault="00590080" w:rsidP="0059008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90080">
        <w:rPr>
          <w:rFonts w:ascii="Times New Roman" w:hAnsi="Times New Roman" w:cs="Times New Roman"/>
          <w:sz w:val="28"/>
        </w:rPr>
        <w:t xml:space="preserve">Управление проектными рисками </w:t>
      </w:r>
    </w:p>
    <w:p w:rsidR="00590080" w:rsidRPr="00590080" w:rsidRDefault="00590080" w:rsidP="0059008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90080">
        <w:rPr>
          <w:rFonts w:ascii="Times New Roman" w:hAnsi="Times New Roman" w:cs="Times New Roman"/>
          <w:sz w:val="28"/>
        </w:rPr>
        <w:t xml:space="preserve">Финансирование проекта </w:t>
      </w:r>
    </w:p>
    <w:p w:rsidR="00590080" w:rsidRPr="00590080" w:rsidRDefault="00590080" w:rsidP="0059008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90080">
        <w:rPr>
          <w:rFonts w:ascii="Times New Roman" w:hAnsi="Times New Roman" w:cs="Times New Roman"/>
          <w:sz w:val="28"/>
        </w:rPr>
        <w:t xml:space="preserve">Практика инвестиционных расчетов </w:t>
      </w:r>
    </w:p>
    <w:p w:rsidR="00590080" w:rsidRPr="00590080" w:rsidRDefault="00590080" w:rsidP="0059008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90080">
        <w:rPr>
          <w:rFonts w:ascii="Times New Roman" w:hAnsi="Times New Roman" w:cs="Times New Roman"/>
          <w:sz w:val="28"/>
        </w:rPr>
        <w:t>Бизнес-экспертиза проектов</w:t>
      </w:r>
    </w:p>
    <w:p w:rsidR="00590080" w:rsidRPr="00590080" w:rsidRDefault="00590080" w:rsidP="0059008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90080">
        <w:rPr>
          <w:rFonts w:ascii="Times New Roman" w:hAnsi="Times New Roman" w:cs="Times New Roman"/>
          <w:sz w:val="28"/>
        </w:rPr>
        <w:t xml:space="preserve">Управление изменениями в проекте </w:t>
      </w:r>
    </w:p>
    <w:p w:rsidR="00590080" w:rsidRPr="00590080" w:rsidRDefault="00590080" w:rsidP="0059008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90080">
        <w:rPr>
          <w:rFonts w:ascii="Times New Roman" w:hAnsi="Times New Roman" w:cs="Times New Roman"/>
          <w:sz w:val="28"/>
        </w:rPr>
        <w:t xml:space="preserve">Контроль реализации проекта </w:t>
      </w:r>
    </w:p>
    <w:p w:rsidR="00590080" w:rsidRPr="00590080" w:rsidRDefault="00590080" w:rsidP="0059008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90080">
        <w:rPr>
          <w:rFonts w:ascii="Times New Roman" w:hAnsi="Times New Roman" w:cs="Times New Roman"/>
          <w:sz w:val="28"/>
        </w:rPr>
        <w:t xml:space="preserve">Проектная документация </w:t>
      </w:r>
    </w:p>
    <w:p w:rsidR="00590080" w:rsidRPr="00590080" w:rsidRDefault="00590080" w:rsidP="0059008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90080">
        <w:rPr>
          <w:rFonts w:ascii="Times New Roman" w:hAnsi="Times New Roman" w:cs="Times New Roman"/>
          <w:sz w:val="28"/>
        </w:rPr>
        <w:t>Оценка эффективности проектов</w:t>
      </w:r>
    </w:p>
    <w:sectPr w:rsidR="00590080" w:rsidRPr="00590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F40B1"/>
    <w:multiLevelType w:val="hybridMultilevel"/>
    <w:tmpl w:val="032AB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080"/>
    <w:rsid w:val="00590080"/>
    <w:rsid w:val="00605E5E"/>
    <w:rsid w:val="0073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546B6"/>
  <w15:chartTrackingRefBased/>
  <w15:docId w15:val="{9AC98645-72EA-4A24-95EC-758D3223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Олька</dc:creator>
  <cp:keywords/>
  <dc:description/>
  <cp:lastModifiedBy>Олька</cp:lastModifiedBy>
  <cp:revision>1</cp:revision>
  <dcterms:created xsi:type="dcterms:W3CDTF">2021-01-18T12:31:00Z</dcterms:created>
  <dcterms:modified xsi:type="dcterms:W3CDTF">2021-01-18T12:36:00Z</dcterms:modified>
</cp:coreProperties>
</file>